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37" w:rsidRDefault="00B84800">
      <w:pPr>
        <w:spacing w:after="0" w:line="240" w:lineRule="exact"/>
        <w:ind w:left="482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УТВЕРЖДЕН</w:t>
      </w:r>
    </w:p>
    <w:p w:rsidR="001F7B37" w:rsidRDefault="00B84800">
      <w:pPr>
        <w:spacing w:after="0" w:line="240" w:lineRule="exact"/>
        <w:ind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 прокурора области</w:t>
      </w:r>
    </w:p>
    <w:p w:rsidR="001F7B37" w:rsidRDefault="00B84800">
      <w:pPr>
        <w:spacing w:after="0" w:line="240" w:lineRule="auto"/>
        <w:ind w:left="4820" w:firstLine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 № ______________</w:t>
      </w:r>
    </w:p>
    <w:p w:rsidR="001F7B37" w:rsidRDefault="001F7B37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</w:rPr>
      </w:pPr>
    </w:p>
    <w:p w:rsidR="001F7B37" w:rsidRDefault="001F7B37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</w:rPr>
      </w:pPr>
    </w:p>
    <w:p w:rsidR="001F7B37" w:rsidRDefault="001F7B37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</w:rPr>
      </w:pPr>
    </w:p>
    <w:p w:rsidR="001F7B37" w:rsidRDefault="00B84800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</w:t>
      </w:r>
    </w:p>
    <w:p w:rsidR="001F7B37" w:rsidRDefault="00B84800">
      <w:pPr>
        <w:spacing w:after="0" w:line="240" w:lineRule="exact"/>
        <w:ind w:right="56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проведения приема предпринимателей </w:t>
      </w:r>
    </w:p>
    <w:p w:rsidR="001F7B37" w:rsidRDefault="00B84800">
      <w:pPr>
        <w:spacing w:after="0" w:line="240" w:lineRule="exact"/>
        <w:ind w:right="56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первое полугодие 2026 г.</w:t>
      </w:r>
    </w:p>
    <w:p w:rsidR="001F7B37" w:rsidRDefault="001F7B37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1F7B37" w:rsidRDefault="001F7B37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534"/>
        <w:gridCol w:w="1559"/>
        <w:gridCol w:w="7654"/>
      </w:tblGrid>
      <w:tr w:rsidR="001F7B37">
        <w:tc>
          <w:tcPr>
            <w:tcW w:w="534" w:type="dxa"/>
          </w:tcPr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</w:t>
            </w:r>
          </w:p>
        </w:tc>
        <w:tc>
          <w:tcPr>
            <w:tcW w:w="1559" w:type="dxa"/>
          </w:tcPr>
          <w:p w:rsidR="001F7B37" w:rsidRDefault="00B848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 </w:t>
            </w:r>
          </w:p>
          <w:p w:rsidR="001F7B37" w:rsidRDefault="001F7B3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654" w:type="dxa"/>
          </w:tcPr>
          <w:p w:rsidR="001F7B37" w:rsidRDefault="00B848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должностного лица, осуществляющего прием</w:t>
            </w:r>
          </w:p>
        </w:tc>
      </w:tr>
      <w:tr w:rsidR="001F7B37">
        <w:tc>
          <w:tcPr>
            <w:tcW w:w="534" w:type="dxa"/>
          </w:tcPr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559" w:type="dxa"/>
          </w:tcPr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03.02.2026</w:t>
            </w:r>
          </w:p>
          <w:p w:rsidR="001F7B37" w:rsidRDefault="001F7B37">
            <w:pPr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10-00 ч. до 13-00 ч.</w:t>
            </w:r>
          </w:p>
          <w:p w:rsidR="001F7B37" w:rsidRDefault="001F7B37">
            <w:pPr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14-00 ч.</w:t>
            </w:r>
            <w:r>
              <w:rPr>
                <w:rFonts w:ascii="Times New Roman" w:hAnsi="Times New Roman"/>
                <w:sz w:val="28"/>
              </w:rPr>
              <w:t xml:space="preserve"> до 17-00 ч.</w:t>
            </w:r>
          </w:p>
        </w:tc>
        <w:tc>
          <w:tcPr>
            <w:tcW w:w="7654" w:type="dxa"/>
          </w:tcPr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прокурора области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Мурашко Д.Н.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управления по надзору за уголовно-процессуальной и </w:t>
            </w:r>
            <w:proofErr w:type="spellStart"/>
            <w:r>
              <w:rPr>
                <w:rFonts w:ascii="Times New Roman" w:hAnsi="Times New Roman"/>
                <w:sz w:val="28"/>
              </w:rPr>
              <w:t>оперативно-разыскной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деятельностью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Демидов Д.В.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надзору за исполнением законов в сфере экономики и экологии управлени</w:t>
            </w:r>
            <w:r>
              <w:rPr>
                <w:rFonts w:ascii="Times New Roman" w:hAnsi="Times New Roman"/>
                <w:sz w:val="28"/>
              </w:rPr>
              <w:t>я по надзору за исполнением законов, соблюдением прав и свобод граждан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Атаманов И.Р.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прокурора области по рассмотрению обращений и приему граждан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Шевченко А.А.</w:t>
            </w:r>
          </w:p>
        </w:tc>
      </w:tr>
      <w:tr w:rsidR="001F7B37">
        <w:tc>
          <w:tcPr>
            <w:tcW w:w="534" w:type="dxa"/>
          </w:tcPr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1559" w:type="dxa"/>
          </w:tcPr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03.03.2026</w:t>
            </w:r>
          </w:p>
          <w:p w:rsidR="001F7B37" w:rsidRDefault="001F7B37">
            <w:pPr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10-00 ч. до 13-00 ч.</w:t>
            </w:r>
          </w:p>
          <w:p w:rsidR="001F7B37" w:rsidRDefault="001F7B37">
            <w:pPr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14-00 ч. до 17-00 ч.</w:t>
            </w:r>
          </w:p>
        </w:tc>
        <w:tc>
          <w:tcPr>
            <w:tcW w:w="7654" w:type="dxa"/>
          </w:tcPr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прокурора </w:t>
            </w:r>
            <w:r>
              <w:rPr>
                <w:rFonts w:ascii="Times New Roman" w:hAnsi="Times New Roman"/>
                <w:sz w:val="28"/>
              </w:rPr>
              <w:t>области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Копылов М.В.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надзору за исполнением законодательства о противодействии коррупции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Стрекаловских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А.В.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обеспечению участия прокуроров в гражданском и арбитражном процессе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Щетинина А.П.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прокурора обла</w:t>
            </w:r>
            <w:r>
              <w:rPr>
                <w:rFonts w:ascii="Times New Roman" w:hAnsi="Times New Roman"/>
                <w:sz w:val="28"/>
              </w:rPr>
              <w:t>сти по рассмотрению обращений и приему граждан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Шевченко А.А.</w:t>
            </w:r>
          </w:p>
        </w:tc>
      </w:tr>
      <w:tr w:rsidR="001F7B37">
        <w:tc>
          <w:tcPr>
            <w:tcW w:w="534" w:type="dxa"/>
          </w:tcPr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1559" w:type="dxa"/>
          </w:tcPr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07.04.2026</w:t>
            </w:r>
          </w:p>
          <w:p w:rsidR="001F7B37" w:rsidRDefault="001F7B37">
            <w:pPr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10-00ч. до 13-00ч.</w:t>
            </w:r>
          </w:p>
          <w:p w:rsidR="001F7B37" w:rsidRDefault="001F7B37">
            <w:pPr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 14-00 ч. до 17-00 ч.</w:t>
            </w:r>
          </w:p>
        </w:tc>
        <w:tc>
          <w:tcPr>
            <w:tcW w:w="7654" w:type="dxa"/>
          </w:tcPr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Прокурор области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Шайбеков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В.Р.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по надзору за исполнением законов, соблюдением прав и свобод граждан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Кучин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А.А.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управления по надзору за уголовно-процессуальной и </w:t>
            </w:r>
            <w:proofErr w:type="spellStart"/>
            <w:r>
              <w:rPr>
                <w:rFonts w:ascii="Times New Roman" w:hAnsi="Times New Roman"/>
                <w:sz w:val="28"/>
              </w:rPr>
              <w:t>оперативно-разыскной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деятельностью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Демидов Д.В.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надзору за исполнением законодательства о противодействии коррупции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Стрекаловских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А.В.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прокурора области по рассмотр</w:t>
            </w:r>
            <w:r>
              <w:rPr>
                <w:rFonts w:ascii="Times New Roman" w:hAnsi="Times New Roman"/>
                <w:sz w:val="28"/>
              </w:rPr>
              <w:t>ению обращений и приему граждан Шевченко А.А.</w:t>
            </w:r>
          </w:p>
        </w:tc>
      </w:tr>
      <w:tr w:rsidR="001F7B37">
        <w:tc>
          <w:tcPr>
            <w:tcW w:w="534" w:type="dxa"/>
          </w:tcPr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</w:t>
            </w:r>
          </w:p>
        </w:tc>
        <w:tc>
          <w:tcPr>
            <w:tcW w:w="1559" w:type="dxa"/>
          </w:tcPr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05.05.2026</w:t>
            </w:r>
          </w:p>
          <w:p w:rsidR="001F7B37" w:rsidRDefault="001F7B37">
            <w:pPr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10-00ч. до 13-00ч.</w:t>
            </w:r>
          </w:p>
          <w:p w:rsidR="001F7B37" w:rsidRDefault="001F7B37">
            <w:pPr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14-00ч. до 17-00ч.</w:t>
            </w:r>
          </w:p>
        </w:tc>
        <w:tc>
          <w:tcPr>
            <w:tcW w:w="7654" w:type="dxa"/>
          </w:tcPr>
          <w:p w:rsidR="00B84800" w:rsidRDefault="00B84800" w:rsidP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прокурора области</w:t>
            </w:r>
          </w:p>
          <w:p w:rsidR="00B84800" w:rsidRDefault="00B84800" w:rsidP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Мурашко Д.Н.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обеспечению участия прокуроров в гражданском и арбитражном процессе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Щетинина А.П.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надзору за исполнением законов в сфере экономики и экологии управления по надзору за исполнением законов, соблюдением прав и свобод граждан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Атаманов И.Р.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прокурора области по рассмотрению обращений и приему граждан Шевченко А</w:t>
            </w:r>
            <w:r>
              <w:rPr>
                <w:rFonts w:ascii="Times New Roman" w:hAnsi="Times New Roman"/>
                <w:sz w:val="28"/>
              </w:rPr>
              <w:t>.А.</w:t>
            </w:r>
          </w:p>
        </w:tc>
      </w:tr>
      <w:tr w:rsidR="001F7B37">
        <w:tc>
          <w:tcPr>
            <w:tcW w:w="534" w:type="dxa"/>
          </w:tcPr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1559" w:type="dxa"/>
          </w:tcPr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09.06.2026</w:t>
            </w:r>
          </w:p>
          <w:p w:rsidR="001F7B37" w:rsidRDefault="001F7B37">
            <w:pPr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10-00ч. до 13-00ч.</w:t>
            </w:r>
          </w:p>
          <w:p w:rsidR="001F7B37" w:rsidRDefault="001F7B37">
            <w:pPr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14-00ч. до 17-00ч.</w:t>
            </w:r>
          </w:p>
          <w:p w:rsidR="001F7B37" w:rsidRDefault="001F7B3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654" w:type="dxa"/>
          </w:tcPr>
          <w:p w:rsidR="00B84800" w:rsidRDefault="00B84800" w:rsidP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прокурора области</w:t>
            </w:r>
          </w:p>
          <w:p w:rsidR="00B84800" w:rsidRDefault="00B84800" w:rsidP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Силин Д.А.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по надзору за исполнением законов, соблюдением прав и свобод граждан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Кучин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А.А.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управления по надзору за </w:t>
            </w:r>
            <w:r>
              <w:rPr>
                <w:rFonts w:ascii="Times New Roman" w:hAnsi="Times New Roman"/>
                <w:sz w:val="28"/>
              </w:rPr>
              <w:t xml:space="preserve">уголовно-процессуальной и </w:t>
            </w:r>
            <w:proofErr w:type="spellStart"/>
            <w:r>
              <w:rPr>
                <w:rFonts w:ascii="Times New Roman" w:hAnsi="Times New Roman"/>
                <w:sz w:val="28"/>
              </w:rPr>
              <w:t>оперативно-разыскной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деятельностью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Демидов Д.В.</w:t>
            </w:r>
          </w:p>
          <w:p w:rsidR="001F7B37" w:rsidRDefault="001F7B37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Помощник прокурора области по рассмотрению обращений и приему граждан</w:t>
            </w:r>
          </w:p>
          <w:p w:rsidR="001F7B37" w:rsidRDefault="00B848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Шевченко А.А.</w:t>
            </w:r>
          </w:p>
        </w:tc>
      </w:tr>
    </w:tbl>
    <w:p w:rsidR="001F7B37" w:rsidRDefault="001F7B37"/>
    <w:sectPr w:rsidR="001F7B37" w:rsidSect="001F7B37">
      <w:headerReference w:type="default" r:id="rId6"/>
      <w:headerReference w:type="first" r:id="rId7"/>
      <w:pgSz w:w="11906" w:h="16838"/>
      <w:pgMar w:top="1134" w:right="567" w:bottom="1134" w:left="1418" w:header="709" w:footer="709" w:gutter="0"/>
      <w:pgNumType w:start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B37" w:rsidRDefault="001F7B37" w:rsidP="001F7B37">
      <w:pPr>
        <w:spacing w:after="0" w:line="240" w:lineRule="auto"/>
      </w:pPr>
      <w:r>
        <w:separator/>
      </w:r>
    </w:p>
  </w:endnote>
  <w:endnote w:type="continuationSeparator" w:id="1">
    <w:p w:rsidR="001F7B37" w:rsidRDefault="001F7B37" w:rsidP="001F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B37" w:rsidRDefault="001F7B37" w:rsidP="001F7B37">
      <w:pPr>
        <w:spacing w:after="0" w:line="240" w:lineRule="auto"/>
      </w:pPr>
      <w:r>
        <w:separator/>
      </w:r>
    </w:p>
  </w:footnote>
  <w:footnote w:type="continuationSeparator" w:id="1">
    <w:p w:rsidR="001F7B37" w:rsidRDefault="001F7B37" w:rsidP="001F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37" w:rsidRDefault="001F7B37">
    <w:pPr>
      <w:pStyle w:val="a5"/>
      <w:jc w:val="center"/>
    </w:pPr>
    <w:r>
      <w:fldChar w:fldCharType="begin"/>
    </w:r>
    <w:r w:rsidR="00B84800">
      <w:instrText xml:space="preserve">PAGE </w:instrText>
    </w:r>
    <w:r w:rsidR="00B84800">
      <w:fldChar w:fldCharType="separate"/>
    </w:r>
    <w:r w:rsidR="00B84800">
      <w:rPr>
        <w:noProof/>
      </w:rPr>
      <w:t>3</w:t>
    </w:r>
    <w:r>
      <w:fldChar w:fldCharType="end"/>
    </w:r>
  </w:p>
  <w:p w:rsidR="001F7B37" w:rsidRDefault="001F7B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37" w:rsidRDefault="001F7B37">
    <w:pPr>
      <w:pStyle w:val="a5"/>
      <w:jc w:val="center"/>
    </w:pPr>
    <w:r>
      <w:fldChar w:fldCharType="begin"/>
    </w:r>
    <w:r w:rsidR="00B84800">
      <w:instrText xml:space="preserve">PAGE </w:instrText>
    </w:r>
    <w:r w:rsidR="00B84800">
      <w:fldChar w:fldCharType="separate"/>
    </w:r>
    <w:r w:rsidR="00B84800">
      <w:rPr>
        <w:noProof/>
      </w:rPr>
      <w:t>2</w:t>
    </w:r>
    <w:r>
      <w:fldChar w:fldCharType="end"/>
    </w:r>
  </w:p>
  <w:p w:rsidR="001F7B37" w:rsidRDefault="001F7B3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B37"/>
    <w:rsid w:val="001F7B37"/>
    <w:rsid w:val="00B8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F7B37"/>
  </w:style>
  <w:style w:type="paragraph" w:styleId="10">
    <w:name w:val="heading 1"/>
    <w:basedOn w:val="a"/>
    <w:next w:val="a"/>
    <w:link w:val="11"/>
    <w:uiPriority w:val="9"/>
    <w:qFormat/>
    <w:rsid w:val="001F7B37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1F7B3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F7B3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F7B3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F7B3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F7B37"/>
  </w:style>
  <w:style w:type="paragraph" w:styleId="21">
    <w:name w:val="toc 2"/>
    <w:next w:val="a"/>
    <w:link w:val="22"/>
    <w:uiPriority w:val="39"/>
    <w:rsid w:val="001F7B3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F7B3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F7B3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F7B3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F7B3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F7B3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F7B3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F7B37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  <w:rsid w:val="001F7B37"/>
  </w:style>
  <w:style w:type="paragraph" w:styleId="a3">
    <w:name w:val="Balloon Text"/>
    <w:basedOn w:val="a"/>
    <w:link w:val="a4"/>
    <w:rsid w:val="001F7B37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F7B37"/>
    <w:rPr>
      <w:rFonts w:ascii="Tahoma" w:hAnsi="Tahoma"/>
      <w:sz w:val="16"/>
    </w:rPr>
  </w:style>
  <w:style w:type="paragraph" w:customStyle="1" w:styleId="Endnote">
    <w:name w:val="Endnote"/>
    <w:link w:val="Endnote0"/>
    <w:rsid w:val="001F7B3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F7B3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F7B37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1F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1F7B37"/>
  </w:style>
  <w:style w:type="paragraph" w:styleId="31">
    <w:name w:val="toc 3"/>
    <w:next w:val="a"/>
    <w:link w:val="32"/>
    <w:uiPriority w:val="39"/>
    <w:rsid w:val="001F7B3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F7B37"/>
    <w:rPr>
      <w:rFonts w:ascii="XO Thames" w:hAnsi="XO Thames"/>
      <w:sz w:val="28"/>
    </w:rPr>
  </w:style>
  <w:style w:type="paragraph" w:styleId="a7">
    <w:name w:val="footer"/>
    <w:basedOn w:val="a"/>
    <w:link w:val="a8"/>
    <w:rsid w:val="001F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1F7B37"/>
  </w:style>
  <w:style w:type="character" w:customStyle="1" w:styleId="50">
    <w:name w:val="Заголовок 5 Знак"/>
    <w:link w:val="5"/>
    <w:rsid w:val="001F7B3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F7B37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9"/>
    <w:rsid w:val="001F7B37"/>
    <w:rPr>
      <w:color w:val="0000FF"/>
      <w:u w:val="single"/>
    </w:rPr>
  </w:style>
  <w:style w:type="character" w:styleId="a9">
    <w:name w:val="Hyperlink"/>
    <w:link w:val="13"/>
    <w:rsid w:val="001F7B37"/>
    <w:rPr>
      <w:color w:val="0000FF"/>
      <w:u w:val="single"/>
    </w:rPr>
  </w:style>
  <w:style w:type="paragraph" w:customStyle="1" w:styleId="Footnote">
    <w:name w:val="Footnote"/>
    <w:link w:val="Footnote0"/>
    <w:rsid w:val="001F7B3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F7B3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F7B3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F7B3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F7B3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F7B3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F7B3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F7B3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F7B3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F7B3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F7B3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F7B37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1F7B37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1F7B37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1F7B3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1F7B3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F7B3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F7B37"/>
    <w:rPr>
      <w:rFonts w:ascii="XO Thames" w:hAnsi="XO Thames"/>
      <w:b/>
      <w:sz w:val="28"/>
    </w:rPr>
  </w:style>
  <w:style w:type="table" w:styleId="ae">
    <w:name w:val="Table Grid"/>
    <w:basedOn w:val="a1"/>
    <w:rsid w:val="001F7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2026-01-15T06:20:00Z</dcterms:created>
  <dcterms:modified xsi:type="dcterms:W3CDTF">2026-01-15T06:20:00Z</dcterms:modified>
</cp:coreProperties>
</file>